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夜间图像增强</w:t>
      </w:r>
    </w:p>
    <w:p>
      <w:pPr>
        <w:ind w:firstLine="420" w:firstLineChars="0"/>
        <w:rPr>
          <w:sz w:val="28"/>
          <w:szCs w:val="36"/>
        </w:rPr>
      </w:pPr>
      <w:r>
        <w:rPr>
          <w:sz w:val="28"/>
          <w:szCs w:val="36"/>
        </w:rPr>
        <w:t>对于夜间增强，指的是光照不够的时候，对于图像进行图像增强，让细节呈现的处理过程，一般有这么一些方法做夜间增强：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直方图均衡</w:t>
      </w:r>
    </w:p>
    <w:p>
      <w:pPr>
        <w:ind w:firstLine="420" w:firstLineChars="0"/>
        <w:rPr>
          <w:rFonts w:ascii="PingFang SC" w:hAnsi="PingFang SC" w:eastAsia="PingFang SC" w:cs="PingFang SC"/>
          <w:i w:val="0"/>
          <w:caps w:val="0"/>
          <w:color w:val="454545"/>
          <w:spacing w:val="0"/>
          <w:sz w:val="28"/>
          <w:szCs w:val="28"/>
          <w:shd w:val="clear" w:fill="FFFFFF"/>
        </w:rPr>
      </w:pPr>
      <w:r>
        <w:rPr>
          <w:rFonts w:ascii="PingFang SC" w:hAnsi="PingFang SC" w:eastAsia="PingFang SC" w:cs="PingFang SC"/>
          <w:i w:val="0"/>
          <w:caps w:val="0"/>
          <w:color w:val="454545"/>
          <w:spacing w:val="0"/>
          <w:sz w:val="28"/>
          <w:szCs w:val="28"/>
          <w:shd w:val="clear" w:fill="FFFFFF"/>
        </w:rPr>
        <w:t>效果</w:t>
      </w:r>
      <w:r>
        <w:rPr>
          <w:rFonts w:hint="eastAsia" w:ascii="PingFang SC" w:hAnsi="PingFang SC" w:eastAsia="宋体" w:cs="PingFang SC"/>
          <w:i w:val="0"/>
          <w:caps w:val="0"/>
          <w:color w:val="454545"/>
          <w:spacing w:val="0"/>
          <w:sz w:val="28"/>
          <w:szCs w:val="28"/>
          <w:shd w:val="clear" w:fill="FFFFFF"/>
          <w:lang w:val="en-US" w:eastAsia="zh-CN"/>
        </w:rPr>
        <w:t>一般，</w:t>
      </w:r>
      <w:r>
        <w:rPr>
          <w:rFonts w:ascii="PingFang SC" w:hAnsi="PingFang SC" w:eastAsia="PingFang SC" w:cs="PingFang SC"/>
          <w:i w:val="0"/>
          <w:caps w:val="0"/>
          <w:color w:val="454545"/>
          <w:spacing w:val="0"/>
          <w:sz w:val="28"/>
          <w:szCs w:val="28"/>
          <w:shd w:val="clear" w:fill="FFFFFF"/>
        </w:rPr>
        <w:t>明显有细节丢失的缺点，而且在有灯光的图片，有过曝现象</w:t>
      </w:r>
    </w:p>
    <w:p>
      <w:pPr>
        <w:pStyle w:val="3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-669290</wp:posOffset>
            </wp:positionH>
            <wp:positionV relativeFrom="paragraph">
              <wp:posOffset>121920</wp:posOffset>
            </wp:positionV>
            <wp:extent cx="6711315" cy="3416935"/>
            <wp:effectExtent l="0" t="0" r="1333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2019" t="21803" r="9050" b="24629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1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2.rentinex算法</w:t>
      </w:r>
    </w:p>
    <w:p>
      <w:pPr>
        <w:ind w:firstLine="420" w:firstLineChars="0"/>
        <w:rPr>
          <w:sz w:val="28"/>
          <w:szCs w:val="36"/>
        </w:rPr>
      </w:pP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是一种常用的建立在科学实验和科学分析基础上的图像增强方法，它是</w:t>
      </w:r>
      <w:r>
        <w:rPr>
          <w:rFonts w:hint="default"/>
          <w:sz w:val="28"/>
          <w:szCs w:val="36"/>
        </w:rPr>
        <w:t>Edwin.H.Land</w:t>
      </w:r>
      <w:r>
        <w:rPr>
          <w:rFonts w:hint="eastAsia"/>
          <w:sz w:val="28"/>
          <w:szCs w:val="36"/>
        </w:rPr>
        <w:t>于</w:t>
      </w:r>
      <w:r>
        <w:rPr>
          <w:rFonts w:hint="default"/>
          <w:sz w:val="28"/>
          <w:szCs w:val="36"/>
        </w:rPr>
        <w:t>1963</w:t>
      </w:r>
      <w:r>
        <w:rPr>
          <w:rFonts w:hint="eastAsia"/>
          <w:sz w:val="28"/>
          <w:szCs w:val="36"/>
        </w:rPr>
        <w:t>年提出的。就跟</w:t>
      </w:r>
      <w:r>
        <w:rPr>
          <w:rFonts w:hint="default"/>
          <w:sz w:val="28"/>
          <w:szCs w:val="36"/>
        </w:rPr>
        <w:t>Matlab</w:t>
      </w:r>
      <w:r>
        <w:rPr>
          <w:rFonts w:hint="eastAsia"/>
          <w:sz w:val="28"/>
          <w:szCs w:val="36"/>
        </w:rPr>
        <w:t>是由</w:t>
      </w:r>
      <w:r>
        <w:rPr>
          <w:rFonts w:hint="default"/>
          <w:sz w:val="28"/>
          <w:szCs w:val="36"/>
        </w:rPr>
        <w:t>Matrix</w:t>
      </w:r>
      <w:r>
        <w:rPr>
          <w:rFonts w:hint="eastAsia"/>
          <w:sz w:val="28"/>
          <w:szCs w:val="36"/>
        </w:rPr>
        <w:t>和</w:t>
      </w:r>
      <w:r>
        <w:rPr>
          <w:rFonts w:hint="default"/>
          <w:sz w:val="28"/>
          <w:szCs w:val="36"/>
        </w:rPr>
        <w:t>Laboratory</w:t>
      </w:r>
      <w:r>
        <w:rPr>
          <w:rFonts w:hint="eastAsia"/>
          <w:sz w:val="28"/>
          <w:szCs w:val="36"/>
        </w:rPr>
        <w:t>合成的一样，</w:t>
      </w: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也是由两个单词合成的一个词语，他们分别是</w:t>
      </w:r>
      <w:r>
        <w:rPr>
          <w:rFonts w:hint="default"/>
          <w:sz w:val="28"/>
          <w:szCs w:val="36"/>
        </w:rPr>
        <w:t>retina </w:t>
      </w:r>
      <w:r>
        <w:rPr>
          <w:rFonts w:hint="eastAsia"/>
          <w:sz w:val="28"/>
          <w:szCs w:val="36"/>
        </w:rPr>
        <w:t>和</w:t>
      </w:r>
      <w:r>
        <w:rPr>
          <w:rFonts w:hint="default"/>
          <w:sz w:val="28"/>
          <w:szCs w:val="36"/>
        </w:rPr>
        <w:t>cortex</w:t>
      </w:r>
      <w:r>
        <w:rPr>
          <w:rFonts w:hint="eastAsia"/>
          <w:sz w:val="28"/>
          <w:szCs w:val="36"/>
        </w:rPr>
        <w:t>，即：视网膜和皮层。</w:t>
      </w:r>
      <w:r>
        <w:rPr>
          <w:rFonts w:hint="default"/>
          <w:sz w:val="28"/>
          <w:szCs w:val="36"/>
        </w:rPr>
        <w:t>Land</w:t>
      </w:r>
      <w:r>
        <w:rPr>
          <w:rFonts w:hint="eastAsia"/>
          <w:sz w:val="28"/>
          <w:szCs w:val="36"/>
        </w:rPr>
        <w:t>的</w:t>
      </w: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模式是建立在以下三个假设之上的：</w:t>
      </w:r>
    </w:p>
    <w:p>
      <w:pPr>
        <w:rPr>
          <w:rFonts w:hint="default"/>
          <w:sz w:val="28"/>
          <w:szCs w:val="36"/>
        </w:rPr>
      </w:pPr>
      <w:r>
        <w:rPr>
          <w:rFonts w:hint="default"/>
          <w:sz w:val="28"/>
          <w:szCs w:val="36"/>
        </w:rPr>
        <w:t>（1）真实世界是无颜色的，我们所感知的颜色是光与物质的相互作用的结果。我们见到的水是无色的，但是水膜—</w:t>
      </w:r>
      <w:r>
        <w:rPr>
          <w:rFonts w:hint="eastAsia"/>
          <w:sz w:val="28"/>
          <w:szCs w:val="36"/>
        </w:rPr>
        <w:t>肥皂膜却是显现五彩缤纷，那是薄膜表面光干涉的结果。</w:t>
      </w:r>
    </w:p>
    <w:p>
      <w:pPr>
        <w:rPr>
          <w:rFonts w:hint="default"/>
          <w:sz w:val="28"/>
          <w:szCs w:val="36"/>
        </w:rPr>
      </w:pPr>
      <w:r>
        <w:rPr>
          <w:rFonts w:hint="default"/>
          <w:sz w:val="28"/>
          <w:szCs w:val="36"/>
        </w:rPr>
        <w:t>（2）每一颜色区域由给定波长的红、绿、蓝三原色构成的；</w:t>
      </w:r>
    </w:p>
    <w:p>
      <w:pPr>
        <w:rPr>
          <w:rFonts w:hint="default"/>
          <w:sz w:val="28"/>
          <w:szCs w:val="36"/>
        </w:rPr>
      </w:pPr>
      <w:r>
        <w:rPr>
          <w:rFonts w:hint="default"/>
          <w:sz w:val="28"/>
          <w:szCs w:val="36"/>
        </w:rPr>
        <w:t>（3）三原色决定了每个单位区域的颜色。</w:t>
      </w:r>
    </w:p>
    <w:p>
      <w:pPr>
        <w:ind w:firstLine="420" w:firstLineChars="0"/>
        <w:rPr>
          <w:rFonts w:hint="default"/>
          <w:sz w:val="28"/>
          <w:szCs w:val="36"/>
        </w:rPr>
      </w:pPr>
      <w:bookmarkStart w:id="0" w:name="_GoBack"/>
      <w:bookmarkEnd w:id="0"/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理论的基础理论是物体的颜色是由物体对长波（红色）、中波（绿色）、短波（蓝色）光线的反射能力来决定的，而不是由反射光强度的绝对值来决定的，物体的色彩不受光照非均匀性的影响，具有一致性，即</w:t>
      </w:r>
      <w:r>
        <w:rPr>
          <w:sz w:val="28"/>
          <w:szCs w:val="36"/>
        </w:rPr>
        <w:t>retinex</w:t>
      </w:r>
      <w:r>
        <w:rPr>
          <w:rFonts w:hint="eastAsia"/>
          <w:sz w:val="28"/>
          <w:szCs w:val="36"/>
        </w:rPr>
        <w:t>是以色感一致性（颜色恒常性）为基础的。不同于传统的线性、非线性的只能增强图像某一类特征的方法，</w:t>
      </w: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可以在动态范围压缩、边缘增强和颜色恒常三个方面打到平衡，因此可以对各种不同类型的图像进行自适应的增强。</w:t>
      </w:r>
    </w:p>
    <w:p>
      <w:pPr>
        <w:rPr>
          <w:rFonts w:hint="default"/>
          <w:sz w:val="28"/>
          <w:szCs w:val="36"/>
        </w:rPr>
      </w:pPr>
      <w:r>
        <w:rPr>
          <w:rFonts w:hint="default"/>
          <w:sz w:val="28"/>
          <w:szCs w:val="36"/>
        </w:rPr>
        <w:t>40</w:t>
      </w:r>
      <w:r>
        <w:rPr>
          <w:rFonts w:hint="eastAsia"/>
          <w:sz w:val="28"/>
          <w:szCs w:val="36"/>
        </w:rPr>
        <w:t>多年来，</w:t>
      </w:r>
      <w:r>
        <w:rPr>
          <w:rFonts w:hint="default"/>
          <w:sz w:val="28"/>
          <w:szCs w:val="36"/>
        </w:rPr>
        <w:t>研究人员模仿人类视觉系统发展了Retinex</w:t>
      </w:r>
      <w:r>
        <w:rPr>
          <w:rFonts w:hint="eastAsia"/>
          <w:sz w:val="28"/>
          <w:szCs w:val="36"/>
        </w:rPr>
        <w:t>算法，从单尺度</w:t>
      </w: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算法改进成多尺度加权平均的</w:t>
      </w: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算法，再发展成彩色恢复多尺度</w:t>
      </w:r>
      <w:r>
        <w:rPr>
          <w:rFonts w:hint="default"/>
          <w:sz w:val="28"/>
          <w:szCs w:val="36"/>
        </w:rPr>
        <w:t>Retinex</w:t>
      </w:r>
      <w:r>
        <w:rPr>
          <w:rFonts w:hint="eastAsia"/>
          <w:sz w:val="28"/>
          <w:szCs w:val="36"/>
        </w:rPr>
        <w:t>算法。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A6B37"/>
    <w:multiLevelType w:val="singleLevel"/>
    <w:tmpl w:val="5A3A6B3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8EB7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em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50397</dc:creator>
  <cp:lastModifiedBy>50397</cp:lastModifiedBy>
  <dcterms:modified xsi:type="dcterms:W3CDTF">2017-12-22T01:44:11Z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